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snapToGrid w:val="0"/>
          <w:kern w:val="0"/>
          <w:sz w:val="32"/>
          <w:szCs w:val="32"/>
        </w:rPr>
      </w:pPr>
      <w:r>
        <w:rPr>
          <w:rFonts w:hint="eastAsia" w:eastAsia="方正黑体_GBK"/>
          <w:snapToGrid w:val="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2022年江苏省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医师资格考试实践技能考试安排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02"/>
        <w:gridCol w:w="2620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考试时间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基地名称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考生报名考点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6月13-20日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南京医科大学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南京、无锡、镇江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6月13-16日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徐州医科大学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徐州、连云港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6月13-16日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苏州市立医院医学模拟教育中心（姑苏学院）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苏州、常州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6月13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19日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南通市第一人民医院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南通、扬州、泰州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6月13-18日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江苏省宿迁卫生中等专业学校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淮安、盐城、宿迁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6月18-20日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南京中医药大学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南京、扬州、泰州、镇江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6月18-20日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徐州市中医院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徐州、连云港、淮安、盐城、宿迁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6月18-20日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苏州市中医医院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苏州、无锡、常州、南通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乡村全科执业助理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6月18日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徐州医科大学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南京、无锡、徐州、常州、苏州、南通、连云港、淮安、盐城、扬州 、镇江、泰州、宿迁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口腔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6月18-19日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江苏省口腔医院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南京、无锡、连云港、淮安、扬州、泰州、宿迁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南京市口腔医院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徐州、常州、苏州、南通、盐城、镇江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74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公卫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6月18-21日</w:t>
            </w:r>
          </w:p>
        </w:tc>
        <w:tc>
          <w:tcPr>
            <w:tcW w:w="2742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江苏省疾控中心</w:t>
            </w:r>
          </w:p>
        </w:tc>
        <w:tc>
          <w:tcPr>
            <w:tcW w:w="372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南京、无锡、徐州、常州、苏州、南通、连云港、淮安、盐城、扬州 、镇江、泰州、宿迁</w:t>
            </w:r>
          </w:p>
        </w:tc>
      </w:tr>
    </w:tbl>
    <w:p>
      <w:pPr>
        <w:tabs>
          <w:tab w:val="left" w:pos="737"/>
          <w:tab w:val="center" w:pos="4153"/>
        </w:tabs>
        <w:spacing w:line="360" w:lineRule="exact"/>
        <w:jc w:val="left"/>
        <w:rPr>
          <w:rFonts w:eastAsia="方正仿宋_GBK"/>
          <w:snapToGrid w:val="0"/>
          <w:color w:val="000000"/>
          <w:kern w:val="0"/>
          <w:sz w:val="24"/>
          <w:szCs w:val="24"/>
        </w:rPr>
      </w:pPr>
      <w:r>
        <w:rPr>
          <w:rFonts w:eastAsia="仿宋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"/>
          <w:snapToGrid w:val="0"/>
          <w:color w:val="000000"/>
          <w:kern w:val="0"/>
          <w:sz w:val="24"/>
          <w:szCs w:val="24"/>
        </w:rPr>
        <w:t>注：具体考试时间和地点以考生准考证为准。</w:t>
      </w:r>
    </w:p>
    <w:p>
      <w:pPr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br w:type="page"/>
      </w:r>
    </w:p>
    <w:p>
      <w:pPr>
        <w:spacing w:line="600" w:lineRule="exact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附件2</w:t>
      </w:r>
    </w:p>
    <w:p>
      <w:pPr>
        <w:spacing w:line="200" w:lineRule="exact"/>
        <w:rPr>
          <w:rFonts w:eastAsia="方正黑体_GBK"/>
          <w:snapToGrid w:val="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2022年江苏省医师资格考试考生健康申报</w:t>
      </w:r>
    </w:p>
    <w:p>
      <w:pPr>
        <w:spacing w:line="500" w:lineRule="exact"/>
        <w:jc w:val="center"/>
        <w:rPr>
          <w:rFonts w:ascii="方正小标宋_GBK" w:hAnsi="宋体" w:eastAsia="方正小标宋_GBK" w:cs="宋体"/>
          <w:b/>
          <w:bCs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承 诺 书</w:t>
      </w:r>
    </w:p>
    <w:p>
      <w:pPr>
        <w:spacing w:line="200" w:lineRule="exact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3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31"/>
        <w:gridCol w:w="2315"/>
        <w:gridCol w:w="1476"/>
        <w:gridCol w:w="1769"/>
        <w:gridCol w:w="79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</w:t>
            </w:r>
            <w:r>
              <w:rPr>
                <w:rFonts w:hint="eastAsia"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231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准考证</w:t>
            </w:r>
            <w:r>
              <w:rPr>
                <w:rFonts w:eastAsia="方正仿宋_GBK"/>
                <w:sz w:val="24"/>
                <w:szCs w:val="24"/>
              </w:rPr>
              <w:t>号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流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行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病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过去14日内，在居住地是否被隔离或曾被隔离且未做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新冠肺炎病毒核酸检测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过去14日内，是否来自或到过国内疫情中高风险地区所在设区市（或直辖市的区）。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过去14日内，是否有国（境）外或国内疫情中高风险地区旅居史。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过去14日内，是否与新冠肺炎确诊病例、疑似病例或已发现无症状感染者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及密切接触者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共同居住人员和家庭成员中是否有上述的情况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924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662" w:type="dxa"/>
            <w:gridSpan w:val="6"/>
          </w:tcPr>
          <w:p>
            <w:pPr>
              <w:spacing w:line="440" w:lineRule="exact"/>
              <w:ind w:firstLine="480" w:firstLineChars="200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440" w:lineRule="exact"/>
              <w:ind w:firstLine="480" w:firstLineChars="200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考生签名：</w:t>
            </w:r>
          </w:p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 xml:space="preserve">年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 xml:space="preserve">月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 xml:space="preserve">日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700" w:lineRule="exac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医师资格考试实践技能考试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“视频录播、网络评分”告知书</w:t>
      </w:r>
    </w:p>
    <w:p>
      <w:pPr>
        <w:jc w:val="center"/>
        <w:rPr>
          <w:rFonts w:eastAsia="方正仿宋_GBK"/>
          <w:sz w:val="32"/>
          <w:szCs w:val="32"/>
        </w:rPr>
      </w:pPr>
    </w:p>
    <w:p>
      <w:pPr>
        <w:spacing w:line="64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考生您好！</w:t>
      </w:r>
    </w:p>
    <w:p>
      <w:pPr>
        <w:spacing w:line="6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</w:rPr>
        <w:t>进一步</w:t>
      </w:r>
      <w:r>
        <w:rPr>
          <w:rFonts w:hint="eastAsia" w:eastAsia="仿宋_GB2312"/>
          <w:sz w:val="32"/>
          <w:szCs w:val="32"/>
        </w:rPr>
        <w:t>规范医师资格考试实践技能考试管理，</w:t>
      </w:r>
      <w:r>
        <w:rPr>
          <w:rFonts w:eastAsia="方正仿宋_GBK"/>
          <w:sz w:val="32"/>
          <w:szCs w:val="32"/>
        </w:rPr>
        <w:t>积极推进</w:t>
      </w:r>
      <w:r>
        <w:rPr>
          <w:rFonts w:hint="eastAsia" w:eastAsia="方正仿宋_GBK"/>
          <w:sz w:val="32"/>
          <w:szCs w:val="32"/>
        </w:rPr>
        <w:t>医师资格考试改革，</w:t>
      </w:r>
      <w:r>
        <w:rPr>
          <w:rFonts w:hint="eastAsia" w:eastAsia="仿宋_GB2312"/>
          <w:sz w:val="32"/>
          <w:szCs w:val="32"/>
        </w:rPr>
        <w:t>提高考试组织工作效率，</w:t>
      </w:r>
      <w:r>
        <w:rPr>
          <w:rFonts w:hint="eastAsia" w:eastAsia="方正仿宋_GBK"/>
          <w:sz w:val="32"/>
          <w:szCs w:val="32"/>
        </w:rPr>
        <w:t>经国家卫生健康委医师资格考试委员会办公室批准，</w:t>
      </w:r>
      <w:r>
        <w:rPr>
          <w:rFonts w:eastAsia="方正仿宋_GBK"/>
          <w:sz w:val="32"/>
          <w:szCs w:val="32"/>
        </w:rPr>
        <w:t>本次国家</w:t>
      </w:r>
      <w:r>
        <w:rPr>
          <w:rFonts w:hint="eastAsia" w:eastAsia="方正仿宋_GBK"/>
          <w:sz w:val="32"/>
          <w:szCs w:val="32"/>
        </w:rPr>
        <w:t>医师资格考试实践技能考试在</w:t>
      </w:r>
      <w:r>
        <w:rPr>
          <w:rFonts w:eastAsia="方正仿宋_GBK"/>
          <w:sz w:val="32"/>
          <w:szCs w:val="32"/>
        </w:rPr>
        <w:t>南京医科大学临床类别</w:t>
      </w:r>
      <w:r>
        <w:rPr>
          <w:rFonts w:hint="eastAsia" w:eastAsia="方正仿宋_GBK"/>
          <w:sz w:val="32"/>
          <w:szCs w:val="32"/>
        </w:rPr>
        <w:t>国家基</w:t>
      </w:r>
      <w:r>
        <w:rPr>
          <w:rFonts w:eastAsia="方正仿宋_GBK"/>
          <w:sz w:val="32"/>
          <w:szCs w:val="32"/>
        </w:rPr>
        <w:t>地</w:t>
      </w:r>
      <w:r>
        <w:rPr>
          <w:rFonts w:hint="eastAsia" w:eastAsia="方正仿宋_GBK"/>
          <w:sz w:val="32"/>
          <w:szCs w:val="32"/>
        </w:rPr>
        <w:t>开展“</w:t>
      </w:r>
      <w:r>
        <w:rPr>
          <w:rFonts w:eastAsia="方正仿宋_GBK"/>
          <w:sz w:val="32"/>
          <w:szCs w:val="32"/>
        </w:rPr>
        <w:t>视频录播、网络评分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信息化应用</w:t>
      </w:r>
      <w:r>
        <w:rPr>
          <w:rFonts w:hint="eastAsia" w:eastAsia="方正仿宋_GBK"/>
          <w:sz w:val="32"/>
          <w:szCs w:val="32"/>
        </w:rPr>
        <w:t>试点，即在临床类别</w:t>
      </w:r>
      <w:r>
        <w:rPr>
          <w:rFonts w:eastAsia="方正仿宋_GBK"/>
          <w:sz w:val="32"/>
          <w:szCs w:val="32"/>
        </w:rPr>
        <w:t>实践技能考试第二、三站</w:t>
      </w:r>
      <w:r>
        <w:rPr>
          <w:rFonts w:hint="eastAsia" w:eastAsia="方正仿宋_GBK"/>
          <w:sz w:val="32"/>
          <w:szCs w:val="32"/>
        </w:rPr>
        <w:t>每考组</w:t>
      </w:r>
      <w:r>
        <w:rPr>
          <w:rFonts w:eastAsia="方正仿宋_GBK"/>
          <w:sz w:val="32"/>
          <w:szCs w:val="32"/>
        </w:rPr>
        <w:t>采用</w:t>
      </w:r>
      <w:r>
        <w:rPr>
          <w:rFonts w:hint="eastAsia" w:eastAsia="方正仿宋_GBK"/>
          <w:sz w:val="32"/>
          <w:szCs w:val="32"/>
        </w:rPr>
        <w:t>环绕</w:t>
      </w:r>
      <w:r>
        <w:rPr>
          <w:rFonts w:eastAsia="方正仿宋_GBK"/>
          <w:sz w:val="32"/>
          <w:szCs w:val="32"/>
        </w:rPr>
        <w:t>视频录播系统，完整记录考生的</w:t>
      </w:r>
      <w:r>
        <w:rPr>
          <w:rFonts w:hint="eastAsia" w:eastAsia="方正仿宋_GBK"/>
          <w:sz w:val="32"/>
          <w:szCs w:val="32"/>
        </w:rPr>
        <w:t>考试操作</w:t>
      </w:r>
      <w:r>
        <w:rPr>
          <w:rFonts w:eastAsia="方正仿宋_GBK"/>
          <w:sz w:val="32"/>
          <w:szCs w:val="32"/>
        </w:rPr>
        <w:t>全过程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现场无考官执考，</w:t>
      </w:r>
      <w:r>
        <w:rPr>
          <w:rFonts w:hint="eastAsia" w:eastAsia="方正仿宋_GBK"/>
          <w:sz w:val="32"/>
          <w:szCs w:val="32"/>
        </w:rPr>
        <w:t>由考试助理协助您完成考试流程，</w:t>
      </w:r>
      <w:r>
        <w:rPr>
          <w:rFonts w:eastAsia="方正仿宋_GBK"/>
          <w:sz w:val="32"/>
          <w:szCs w:val="32"/>
        </w:rPr>
        <w:t>考后</w:t>
      </w:r>
      <w:r>
        <w:rPr>
          <w:rFonts w:hint="eastAsia" w:eastAsia="方正仿宋_GBK"/>
          <w:sz w:val="32"/>
          <w:szCs w:val="32"/>
        </w:rPr>
        <w:t>由专业</w:t>
      </w:r>
      <w:r>
        <w:rPr>
          <w:rFonts w:eastAsia="方正仿宋_GBK"/>
          <w:sz w:val="32"/>
          <w:szCs w:val="32"/>
        </w:rPr>
        <w:t>考官通过现场采录的视频进行评分。</w:t>
      </w:r>
      <w:r>
        <w:rPr>
          <w:rFonts w:hint="eastAsia" w:eastAsia="方正仿宋_GBK"/>
          <w:sz w:val="32"/>
          <w:szCs w:val="32"/>
        </w:rPr>
        <w:t>本次</w:t>
      </w:r>
      <w:r>
        <w:rPr>
          <w:rFonts w:eastAsia="方正仿宋_GBK"/>
          <w:sz w:val="32"/>
          <w:szCs w:val="32"/>
        </w:rPr>
        <w:t>考试试题以及评分</w:t>
      </w:r>
      <w:r>
        <w:rPr>
          <w:rFonts w:hint="eastAsia" w:eastAsia="方正仿宋_GBK"/>
          <w:sz w:val="32"/>
          <w:szCs w:val="32"/>
        </w:rPr>
        <w:t>标准与其他</w:t>
      </w:r>
      <w:r>
        <w:rPr>
          <w:rFonts w:eastAsia="方正仿宋_GBK"/>
          <w:sz w:val="32"/>
          <w:szCs w:val="32"/>
        </w:rPr>
        <w:t>临床类别</w:t>
      </w:r>
      <w:r>
        <w:rPr>
          <w:rFonts w:hint="eastAsia" w:eastAsia="方正仿宋_GBK"/>
          <w:sz w:val="32"/>
          <w:szCs w:val="32"/>
        </w:rPr>
        <w:t>实践技能考试基地一致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考试期间</w:t>
      </w:r>
      <w:r>
        <w:rPr>
          <w:rFonts w:eastAsia="方正仿宋_GBK"/>
          <w:sz w:val="32"/>
          <w:szCs w:val="32"/>
        </w:rPr>
        <w:t>录制的视频</w:t>
      </w:r>
      <w:r>
        <w:rPr>
          <w:rFonts w:hint="eastAsia" w:eastAsia="方正仿宋_GBK"/>
          <w:sz w:val="32"/>
          <w:szCs w:val="32"/>
        </w:rPr>
        <w:t>将</w:t>
      </w:r>
      <w:r>
        <w:rPr>
          <w:rFonts w:eastAsia="方正仿宋_GBK"/>
          <w:sz w:val="32"/>
          <w:szCs w:val="32"/>
        </w:rPr>
        <w:t>实行严格的保密管理，仅用于医师资格考试实践技能考试，不会对您造成影响。</w:t>
      </w:r>
    </w:p>
    <w:p>
      <w:pPr>
        <w:spacing w:line="6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感谢您的配合</w:t>
      </w:r>
      <w:r>
        <w:rPr>
          <w:rFonts w:hint="eastAsia" w:eastAsia="方正仿宋_GBK"/>
          <w:sz w:val="32"/>
          <w:szCs w:val="32"/>
        </w:rPr>
        <w:t>与支持</w:t>
      </w:r>
      <w:r>
        <w:rPr>
          <w:rFonts w:eastAsia="方正仿宋_GBK"/>
          <w:sz w:val="32"/>
          <w:szCs w:val="32"/>
        </w:rPr>
        <w:t>！</w:t>
      </w:r>
    </w:p>
    <w:p>
      <w:pPr>
        <w:spacing w:line="64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</w:t>
      </w:r>
      <w:r>
        <w:rPr>
          <w:rFonts w:hint="eastAsia" w:eastAsia="方正仿宋_GBK"/>
          <w:sz w:val="32"/>
          <w:szCs w:val="32"/>
        </w:rPr>
        <w:t xml:space="preserve">            </w:t>
      </w:r>
      <w:r>
        <w:rPr>
          <w:rFonts w:eastAsia="方正仿宋_GBK"/>
          <w:sz w:val="32"/>
          <w:szCs w:val="32"/>
        </w:rPr>
        <w:t xml:space="preserve">考生签字：            </w:t>
      </w:r>
    </w:p>
    <w:p>
      <w:pPr>
        <w:spacing w:line="700" w:lineRule="exact"/>
      </w:pPr>
      <w:r>
        <w:rPr>
          <w:rFonts w:eastAsia="方正仿宋_GBK"/>
          <w:sz w:val="32"/>
          <w:szCs w:val="32"/>
        </w:rPr>
        <w:t xml:space="preserve">                  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   年   月   日</w:t>
      </w:r>
    </w:p>
    <w:p/>
    <w:sectPr>
      <w:footerReference r:id="rId6" w:type="first"/>
      <w:footerReference r:id="rId5" w:type="default"/>
      <w:pgSz w:w="11906" w:h="16838"/>
      <w:pgMar w:top="1361" w:right="1531" w:bottom="1361" w:left="1531" w:header="851" w:footer="992" w:gutter="0"/>
      <w:cols w:space="720" w:num="1"/>
      <w:titlePg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885" cy="355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3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UQoddEAAAADAQAADwAAAAAAAAABACAAAAAiAAAAZHJz&#10;L2Rvd25yZXYueG1sUEsBAhQAFAAAAAgAh07iQFpypZ8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885" cy="355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3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1EKHXRAAAAAwEAAA8AAAAAAAAAAQAgAAAAIgAAAGRycy9k&#10;b3ducmV2LnhtbFBLAQIUABQAAAAIAIdO4kDSrXFY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zg0NzFiNWJiNmRmYzU5NjEyYmVjZjZlYzFmZWMifQ=="/>
  </w:docVars>
  <w:rsids>
    <w:rsidRoot w:val="0096030C"/>
    <w:rsid w:val="0096030C"/>
    <w:rsid w:val="00FA6403"/>
    <w:rsid w:val="16E86461"/>
    <w:rsid w:val="4E6951D8"/>
    <w:rsid w:val="668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table" w:styleId="4">
    <w:name w:val="Table Grid"/>
    <w:basedOn w:val="3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1157</Words>
  <Characters>1212</Characters>
  <Lines>3</Lines>
  <Paragraphs>1</Paragraphs>
  <TotalTime>0</TotalTime>
  <ScaleCrop>false</ScaleCrop>
  <LinksUpToDate>false</LinksUpToDate>
  <CharactersWithSpaces>1336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2022-05-30T07:13:00Z</dcterms:created>
  <dc:creator>陈前</dc:creator>
  <cp:lastModifiedBy>市场部张基</cp:lastModifiedBy>
  <dcterms:modified xsi:type="dcterms:W3CDTF">2022-05-30T08:46:22Z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C7CC1145AB6C4AA980530511D64A3714</vt:lpwstr>
  </property>
</Properties>
</file>